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3E7D8E" w14:textId="77777777" w:rsidR="00955BF2" w:rsidRPr="00955BF2" w:rsidRDefault="00955BF2" w:rsidP="0095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Calibri" w:eastAsia="MS Gothic" w:hAnsi="Calibri" w:cs="Times New Roman"/>
          <w:b/>
          <w:bCs/>
          <w:color w:val="4F81BD"/>
          <w:kern w:val="28"/>
          <w:sz w:val="32"/>
          <w:szCs w:val="32"/>
          <w:lang w:eastAsia="fr-FR"/>
        </w:rPr>
      </w:pPr>
      <w:r w:rsidRPr="00955BF2">
        <w:rPr>
          <w:rFonts w:ascii="Calibri" w:eastAsia="MS Gothic" w:hAnsi="Calibri" w:cs="Times New Roman"/>
          <w:b/>
          <w:bCs/>
          <w:color w:val="4F81BD"/>
          <w:kern w:val="28"/>
          <w:sz w:val="32"/>
          <w:szCs w:val="32"/>
          <w:lang w:eastAsia="fr-FR"/>
        </w:rPr>
        <w:t>DIPLOME UNIVERSITAIRE</w:t>
      </w:r>
    </w:p>
    <w:p w14:paraId="5D6369D4" w14:textId="77777777" w:rsidR="00955BF2" w:rsidRPr="00955BF2" w:rsidRDefault="00955BF2" w:rsidP="0095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Calibri" w:eastAsia="MS Gothic" w:hAnsi="Calibri" w:cs="Times New Roman"/>
          <w:b/>
          <w:bCs/>
          <w:kern w:val="28"/>
          <w:sz w:val="32"/>
          <w:szCs w:val="32"/>
          <w:lang w:eastAsia="fr-FR"/>
        </w:rPr>
      </w:pPr>
      <w:r w:rsidRPr="00955BF2">
        <w:rPr>
          <w:rFonts w:ascii="Calibri" w:eastAsia="MS Gothic" w:hAnsi="Calibri" w:cs="Times New Roman"/>
          <w:b/>
          <w:bCs/>
          <w:color w:val="4F81BD"/>
          <w:kern w:val="28"/>
          <w:sz w:val="32"/>
          <w:szCs w:val="32"/>
          <w:lang w:eastAsia="fr-FR"/>
        </w:rPr>
        <w:t>DROIT DU TRAVAIL</w:t>
      </w:r>
    </w:p>
    <w:p w14:paraId="49DFE18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DBC705" w14:textId="73CAE0F6" w:rsidR="00955BF2" w:rsidRPr="00955BF2" w:rsidRDefault="00955BF2" w:rsidP="00955B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MAJ </w:t>
      </w:r>
      <w:r w:rsidR="003614F7">
        <w:rPr>
          <w:rFonts w:ascii="Times New Roman" w:eastAsia="Times New Roman" w:hAnsi="Times New Roman" w:cs="Times New Roman"/>
          <w:sz w:val="24"/>
          <w:szCs w:val="24"/>
          <w:lang w:eastAsia="fr-FR"/>
        </w:rPr>
        <w:t>23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/9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/20</w:t>
      </w:r>
    </w:p>
    <w:p w14:paraId="066ECF88" w14:textId="77777777" w:rsidR="00955BF2" w:rsidRPr="00955BF2" w:rsidRDefault="00BA7246" w:rsidP="0095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Cambria" w:eastAsia="MS Gothic" w:hAnsi="Cambria" w:cs="Times New Roman"/>
          <w:b/>
          <w:bCs/>
          <w:kern w:val="28"/>
          <w:sz w:val="28"/>
          <w:szCs w:val="28"/>
          <w:lang w:eastAsia="fr-FR"/>
        </w:rPr>
      </w:pPr>
      <w:r>
        <w:rPr>
          <w:rFonts w:ascii="Cambria" w:eastAsia="MS Gothic" w:hAnsi="Cambria" w:cs="Times New Roman"/>
          <w:b/>
          <w:bCs/>
          <w:kern w:val="28"/>
          <w:sz w:val="28"/>
          <w:szCs w:val="28"/>
          <w:lang w:eastAsia="fr-FR"/>
        </w:rPr>
        <w:t>SESSION 2020/2021</w:t>
      </w:r>
    </w:p>
    <w:p w14:paraId="641C372C" w14:textId="20D29D8C" w:rsidR="00955BF2" w:rsidRPr="00955BF2" w:rsidRDefault="00955BF2" w:rsidP="00955B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60" w:line="240" w:lineRule="auto"/>
        <w:jc w:val="center"/>
        <w:outlineLvl w:val="0"/>
        <w:rPr>
          <w:rFonts w:ascii="Calibri" w:eastAsia="MS Gothic" w:hAnsi="Calibri" w:cs="Times New Roman"/>
          <w:b/>
          <w:bCs/>
          <w:kern w:val="28"/>
          <w:sz w:val="32"/>
          <w:szCs w:val="32"/>
          <w:lang w:eastAsia="fr-FR"/>
        </w:rPr>
      </w:pPr>
      <w:r w:rsidRPr="00955BF2">
        <w:rPr>
          <w:rFonts w:ascii="Calibri" w:eastAsia="MS Gothic" w:hAnsi="Calibri" w:cs="Times New Roman"/>
          <w:b/>
          <w:bCs/>
          <w:kern w:val="28"/>
          <w:sz w:val="32"/>
          <w:szCs w:val="32"/>
          <w:lang w:eastAsia="fr-FR"/>
        </w:rPr>
        <w:t xml:space="preserve">PLANNING </w:t>
      </w:r>
      <w:bookmarkStart w:id="0" w:name="_GoBack"/>
      <w:bookmarkEnd w:id="0"/>
      <w:r w:rsidRPr="00955BF2">
        <w:rPr>
          <w:rFonts w:ascii="Calibri" w:eastAsia="MS Gothic" w:hAnsi="Calibri" w:cs="Times New Roman"/>
          <w:b/>
          <w:bCs/>
          <w:kern w:val="28"/>
          <w:sz w:val="32"/>
          <w:szCs w:val="32"/>
          <w:lang w:eastAsia="fr-FR"/>
        </w:rPr>
        <w:t>DES COURS</w:t>
      </w:r>
    </w:p>
    <w:p w14:paraId="297D779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D6299B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55BF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Date début de la formation :  jeudi </w:t>
      </w:r>
      <w:r>
        <w:rPr>
          <w:rFonts w:ascii="Times New Roman" w:eastAsia="Times New Roman" w:hAnsi="Times New Roman" w:cs="Times New Roman"/>
          <w:sz w:val="28"/>
          <w:szCs w:val="28"/>
          <w:lang w:eastAsia="fr-FR"/>
        </w:rPr>
        <w:t>4</w:t>
      </w:r>
      <w:r w:rsidR="00BA72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mars 2021</w:t>
      </w:r>
    </w:p>
    <w:p w14:paraId="5AAF55CC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955BF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Date fin de la formation :      </w:t>
      </w:r>
      <w:r w:rsidR="005249F5">
        <w:rPr>
          <w:rFonts w:ascii="Times New Roman" w:eastAsia="Times New Roman" w:hAnsi="Times New Roman" w:cs="Times New Roman"/>
          <w:sz w:val="28"/>
          <w:szCs w:val="28"/>
          <w:lang w:eastAsia="fr-FR"/>
        </w:rPr>
        <w:t>jeudi 17</w:t>
      </w:r>
      <w:r w:rsidR="00BA7246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juin 2021</w:t>
      </w:r>
      <w:r w:rsidRPr="00955BF2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(examen)</w:t>
      </w:r>
    </w:p>
    <w:p w14:paraId="137B50EC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CDC311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12 journées de formation + examen (3h).</w:t>
      </w:r>
    </w:p>
    <w:p w14:paraId="26544AE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C92F3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Durée des cours par jour : 7,5 heures.</w:t>
      </w:r>
    </w:p>
    <w:p w14:paraId="63263C6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7,5 x 12 = 90 heures</w:t>
      </w:r>
    </w:p>
    <w:p w14:paraId="4CE753C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186649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Les cours ont lieu le jeudi, matin et </w:t>
      </w:r>
      <w:r w:rsidR="00BA7246"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après-midi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 : </w:t>
      </w:r>
    </w:p>
    <w:p w14:paraId="7BCCF60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- 8h30 à 12h15</w:t>
      </w:r>
    </w:p>
    <w:p w14:paraId="01064A5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- 13h45 à 17h30</w:t>
      </w:r>
    </w:p>
    <w:p w14:paraId="695F04F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D4F0A6A" w14:textId="7A0B8707" w:rsidR="00955BF2" w:rsidRPr="00683D81" w:rsidRDefault="00955BF2" w:rsidP="00683D8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proofErr w:type="gramStart"/>
      <w:r w:rsidRPr="00683D8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jeudi</w:t>
      </w:r>
      <w:proofErr w:type="gramEnd"/>
      <w:r w:rsidRPr="00683D8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4</w:t>
      </w:r>
      <w:r w:rsidR="00BA7246" w:rsidRPr="00683D8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mars 2021</w:t>
      </w:r>
    </w:p>
    <w:p w14:paraId="039158E2" w14:textId="6295EBC6" w:rsidR="00683D81" w:rsidRPr="00683D81" w:rsidRDefault="00683D81" w:rsidP="00683D8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683D8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72BF9F22" w14:textId="023284E0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683D81">
        <w:rPr>
          <w:rFonts w:ascii="Times New Roman" w:eastAsia="Times New Roman" w:hAnsi="Times New Roman" w:cs="Times New Roman"/>
          <w:sz w:val="24"/>
          <w:szCs w:val="24"/>
          <w:lang w:eastAsia="fr-FR"/>
        </w:rPr>
        <w:t>I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nitiation au droit en général, au droit du travail en particulier</w:t>
      </w:r>
    </w:p>
    <w:p w14:paraId="3C48D0B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Présentation des normes du travail et des organes concourant à leur élaboration et à leur mise en œuvre. </w:t>
      </w:r>
    </w:p>
    <w:p w14:paraId="507ADB29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368AF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jeudi 11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mars 2021</w:t>
      </w:r>
    </w:p>
    <w:p w14:paraId="0B7DDBC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7664538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Initiation suite…</w:t>
      </w:r>
    </w:p>
    <w:p w14:paraId="01E548C6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-Les sources </w:t>
      </w:r>
    </w:p>
    <w:p w14:paraId="5425889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juridictions</w:t>
      </w:r>
    </w:p>
    <w:p w14:paraId="3EF6706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acteurs sociaux : (syndicalisme, représentativité...)</w:t>
      </w:r>
    </w:p>
    <w:p w14:paraId="0F425AC9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A19C2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3.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18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mars 2021</w:t>
      </w:r>
    </w:p>
    <w:p w14:paraId="75F124F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3F230D3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Le contrat de travail</w:t>
      </w:r>
    </w:p>
    <w:p w14:paraId="3EBDC9F9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L'embauche </w:t>
      </w:r>
    </w:p>
    <w:p w14:paraId="11FA1FA4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La conclusion du contrat de travail (essai et autres clauses) </w:t>
      </w:r>
    </w:p>
    <w:p w14:paraId="439C834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 choix du type de contrat de travail.</w:t>
      </w:r>
    </w:p>
    <w:p w14:paraId="66665865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5A0DB4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4. jeudi 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5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mars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202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</w:t>
      </w:r>
    </w:p>
    <w:p w14:paraId="3CCCABA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12E0EF1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contrats de travail atypique, CDD, </w:t>
      </w:r>
      <w:proofErr w:type="spellStart"/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interim</w:t>
      </w:r>
      <w:proofErr w:type="spellEnd"/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</w:t>
      </w:r>
    </w:p>
    <w:p w14:paraId="5A404620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La faute et le pouvoir disciplinaire.</w:t>
      </w:r>
    </w:p>
    <w:p w14:paraId="6ECF297E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77A7E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5.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1er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avril 2021</w:t>
      </w:r>
    </w:p>
    <w:p w14:paraId="35704C2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M. Pierre-Emmanuel BERTHIER</w:t>
      </w:r>
    </w:p>
    <w:p w14:paraId="3026B08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rupture du contrat de travail </w:t>
      </w:r>
    </w:p>
    <w:p w14:paraId="08844C48" w14:textId="2E422739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71BE5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ègles </w:t>
      </w:r>
      <w:r w:rsidR="00771BE5">
        <w:rPr>
          <w:rFonts w:ascii="Times New Roman" w:eastAsia="Times New Roman" w:hAnsi="Times New Roman" w:cs="Times New Roman"/>
          <w:sz w:val="24"/>
          <w:szCs w:val="24"/>
          <w:lang w:eastAsia="fr-FR"/>
        </w:rPr>
        <w:t>générales et licenciement pour motif personnel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14:paraId="566F168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C152D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6.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8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avril 2021</w:t>
      </w:r>
    </w:p>
    <w:p w14:paraId="5993518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M. Pierre-Emmanuel BERTHIER</w:t>
      </w:r>
    </w:p>
    <w:p w14:paraId="2F78B83D" w14:textId="426887BD" w:rsidR="00771BE5" w:rsidRPr="00955BF2" w:rsidRDefault="00955BF2" w:rsidP="00771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</w:t>
      </w:r>
      <w:r w:rsidR="00771BE5"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rupture autres que le licenciement </w:t>
      </w:r>
    </w:p>
    <w:p w14:paraId="03AC7374" w14:textId="1C6C84EF" w:rsidR="00955BF2" w:rsidRPr="00955BF2" w:rsidRDefault="00771BE5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démission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retraite, rupture conventionnelle...) </w:t>
      </w:r>
    </w:p>
    <w:p w14:paraId="0DC54C17" w14:textId="77777777" w:rsidR="00683D81" w:rsidRPr="00955BF2" w:rsidRDefault="00683D81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A826BA" w14:textId="77777777" w:rsidR="00683D81" w:rsidRPr="00955BF2" w:rsidRDefault="00683D81" w:rsidP="00683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Pas de cours le 15 et le 22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avril, vacances de printemps</w:t>
      </w:r>
    </w:p>
    <w:p w14:paraId="6EC4F0D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p w14:paraId="145762BC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7.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29 avril 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2021</w:t>
      </w:r>
    </w:p>
    <w:p w14:paraId="777393D8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M. Jean-François PAULIN </w:t>
      </w:r>
    </w:p>
    <w:p w14:paraId="00D84971" w14:textId="6504C1AE" w:rsid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licenciements pour motif économique</w:t>
      </w:r>
    </w:p>
    <w:p w14:paraId="268AFB8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E0B8A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8.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6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 2021</w:t>
      </w:r>
    </w:p>
    <w:p w14:paraId="1418BF3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Florence DEBORD</w:t>
      </w:r>
    </w:p>
    <w:p w14:paraId="146C695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représentation élue du personnel  </w:t>
      </w:r>
    </w:p>
    <w:p w14:paraId="1E12DA19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Mise en place des représentants du personnel </w:t>
      </w:r>
    </w:p>
    <w:p w14:paraId="5445A53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 Attributions et moyens d'action des représentants du personnel </w:t>
      </w:r>
    </w:p>
    <w:p w14:paraId="0EE0B276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Protection des représentants du personnel contre le licenciement.</w:t>
      </w:r>
    </w:p>
    <w:p w14:paraId="5D2B0D2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7A4FC38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9.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20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mai 2021</w:t>
      </w:r>
    </w:p>
    <w:p w14:paraId="6F6CC2C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Mme Cécile NICOD </w:t>
      </w:r>
    </w:p>
    <w:p w14:paraId="3A78AB8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Le droit syndical</w:t>
      </w:r>
    </w:p>
    <w:p w14:paraId="425A0BA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Liberté syndicale, représentativité syndicale</w:t>
      </w:r>
    </w:p>
    <w:p w14:paraId="137EC25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Rôle des organisations syndicales représentatives à l’extérieur et à l’intérieur des entreprises.</w:t>
      </w:r>
    </w:p>
    <w:p w14:paraId="00F1686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4016FB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10. jeudi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27 mai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2021</w:t>
      </w:r>
    </w:p>
    <w:p w14:paraId="5DBE7EEA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Mme Cécile NICOD </w:t>
      </w:r>
    </w:p>
    <w:p w14:paraId="7017B33E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Les négociations, conventions et accords collectifs de travail</w:t>
      </w:r>
    </w:p>
    <w:p w14:paraId="5844425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La négociation collective (les différents niveaux de négociation, les acteurs et les objets de la négociation collective dans l’entreprise)</w:t>
      </w:r>
    </w:p>
    <w:p w14:paraId="4DB2D8E7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 régime juridique des conventions et accords collectifs (conditions d’applicabilité, effets, articulation avec les autres sources de droit, révision, dénonciation et mise en cause).</w:t>
      </w:r>
    </w:p>
    <w:p w14:paraId="6137FE11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1ABE7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11. jeudi </w:t>
      </w:r>
      <w:r w:rsidR="005249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3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juin 2021</w:t>
      </w:r>
    </w:p>
    <w:p w14:paraId="6909074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Florence DEBORD</w:t>
      </w:r>
    </w:p>
    <w:p w14:paraId="1A6A511F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conflits collectifs </w:t>
      </w:r>
    </w:p>
    <w:p w14:paraId="7BB6C98E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L'étendue et les conséquences du droit de grève</w:t>
      </w:r>
    </w:p>
    <w:p w14:paraId="2E5F4EBD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- Les règles relatives à certains secteurs d’activités.</w:t>
      </w:r>
    </w:p>
    <w:p w14:paraId="195C6FC5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A389A82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12. jeudi 1</w:t>
      </w:r>
      <w:r w:rsidR="005249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0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juin 2021</w:t>
      </w:r>
    </w:p>
    <w:p w14:paraId="02871A50" w14:textId="77777777" w:rsidR="00683D81" w:rsidRPr="00955BF2" w:rsidRDefault="00683D81" w:rsidP="00683D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Mme Marie-Cécile ESCANDE-VARNIOL</w:t>
      </w:r>
    </w:p>
    <w:p w14:paraId="71E97568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Mise à jour des </w:t>
      </w:r>
      <w:proofErr w:type="spellStart"/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pré-requis</w:t>
      </w:r>
      <w:proofErr w:type="spellEnd"/>
      <w:r w:rsidRPr="00955BF2">
        <w:rPr>
          <w:rFonts w:ascii="Times New Roman" w:eastAsia="Times New Roman" w:hAnsi="Times New Roman" w:cs="Times New Roman"/>
          <w:sz w:val="24"/>
          <w:szCs w:val="24"/>
          <w:lang w:eastAsia="fr-FR"/>
        </w:rPr>
        <w:t>, méthodologie de la mise en pratique.</w:t>
      </w:r>
    </w:p>
    <w:p w14:paraId="244A06F3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F96EF8" w14:textId="77777777" w:rsidR="00955BF2" w:rsidRPr="00955BF2" w:rsidRDefault="00955BF2" w:rsidP="00955B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13. jeudi </w:t>
      </w:r>
      <w:r w:rsidR="005249F5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17</w:t>
      </w:r>
      <w:r w:rsidR="00BA7246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juin 2021</w:t>
      </w:r>
      <w:r w:rsidRPr="00955BF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 : EXAMEN : 8h30-12h</w:t>
      </w:r>
    </w:p>
    <w:p w14:paraId="6A230000" w14:textId="77777777" w:rsidR="00A907B1" w:rsidRDefault="00A907B1"/>
    <w:sectPr w:rsidR="00A907B1" w:rsidSect="007473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1077" w:bottom="144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1855E" w14:textId="77777777" w:rsidR="00781C80" w:rsidRDefault="00781C80">
      <w:pPr>
        <w:spacing w:after="0" w:line="240" w:lineRule="auto"/>
      </w:pPr>
      <w:r>
        <w:separator/>
      </w:r>
    </w:p>
  </w:endnote>
  <w:endnote w:type="continuationSeparator" w:id="0">
    <w:p w14:paraId="7096444E" w14:textId="77777777" w:rsidR="00781C80" w:rsidRDefault="00781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B9AC3A" w14:textId="77777777" w:rsidR="00567B62" w:rsidRDefault="005249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10DE98" w14:textId="77777777" w:rsidR="00567B62" w:rsidRDefault="001430A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975A4" w14:textId="0A3702AC" w:rsidR="00567B62" w:rsidRDefault="005249F5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430AC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6F92D90F" w14:textId="77777777" w:rsidR="00567B62" w:rsidRDefault="001430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77CFB" w14:textId="77777777" w:rsidR="00781C80" w:rsidRDefault="00781C80">
      <w:pPr>
        <w:spacing w:after="0" w:line="240" w:lineRule="auto"/>
      </w:pPr>
      <w:r>
        <w:separator/>
      </w:r>
    </w:p>
  </w:footnote>
  <w:footnote w:type="continuationSeparator" w:id="0">
    <w:p w14:paraId="17C8C3D2" w14:textId="77777777" w:rsidR="00781C80" w:rsidRDefault="00781C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8F8E3" w14:textId="77777777" w:rsidR="009F6804" w:rsidRDefault="005249F5" w:rsidP="00D35CB4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end"/>
    </w:r>
  </w:p>
  <w:p w14:paraId="3E60D45D" w14:textId="77777777" w:rsidR="009F6804" w:rsidRDefault="001430AC" w:rsidP="009F680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625A6" w14:textId="77777777" w:rsidR="009F6804" w:rsidRDefault="001430AC" w:rsidP="009F6804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7DB20" w14:textId="77777777" w:rsidR="00E200B2" w:rsidRDefault="00955BF2">
    <w:pPr>
      <w:pStyle w:val="En-tte"/>
    </w:pPr>
    <w:r w:rsidRPr="00374503">
      <w:rPr>
        <w:noProof/>
      </w:rPr>
      <w:drawing>
        <wp:inline distT="0" distB="0" distL="0" distR="0" wp14:anchorId="1EED7FD3" wp14:editId="184D7C53">
          <wp:extent cx="2918460" cy="62166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8460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187"/>
    <w:multiLevelType w:val="hybridMultilevel"/>
    <w:tmpl w:val="982A0F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F2"/>
    <w:rsid w:val="001430AC"/>
    <w:rsid w:val="003614F7"/>
    <w:rsid w:val="005249F5"/>
    <w:rsid w:val="00683D81"/>
    <w:rsid w:val="00771BE5"/>
    <w:rsid w:val="00781C80"/>
    <w:rsid w:val="00916144"/>
    <w:rsid w:val="00955BF2"/>
    <w:rsid w:val="00A907B1"/>
    <w:rsid w:val="00B70109"/>
    <w:rsid w:val="00BA7246"/>
    <w:rsid w:val="00C9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9649"/>
  <w15:chartTrackingRefBased/>
  <w15:docId w15:val="{434B1CC7-C681-44F5-B1AE-EA146097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955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955BF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955BF2"/>
  </w:style>
  <w:style w:type="paragraph" w:styleId="En-tte">
    <w:name w:val="header"/>
    <w:basedOn w:val="Normal"/>
    <w:link w:val="En-tteCar"/>
    <w:uiPriority w:val="99"/>
    <w:rsid w:val="00955B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55BF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83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2371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Lyon 2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Osei-Acquah</dc:creator>
  <cp:keywords/>
  <dc:description/>
  <cp:lastModifiedBy>Joanna Osei-Acquah</cp:lastModifiedBy>
  <cp:revision>2</cp:revision>
  <dcterms:created xsi:type="dcterms:W3CDTF">2020-09-23T11:27:00Z</dcterms:created>
  <dcterms:modified xsi:type="dcterms:W3CDTF">2020-09-23T11:27:00Z</dcterms:modified>
</cp:coreProperties>
</file>