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88" w:rsidRDefault="00001488" w:rsidP="00001488">
      <w:pPr>
        <w:jc w:val="center"/>
        <w:rPr>
          <w:b/>
          <w:sz w:val="36"/>
          <w:szCs w:val="36"/>
          <w:lang w:val="en-US"/>
        </w:rPr>
      </w:pPr>
      <w:r w:rsidRPr="00AD714B">
        <w:rPr>
          <w:b/>
          <w:sz w:val="36"/>
          <w:szCs w:val="36"/>
          <w:lang w:val="en-US"/>
        </w:rPr>
        <w:t>Planning du DFSEA</w:t>
      </w:r>
      <w:r>
        <w:rPr>
          <w:b/>
          <w:sz w:val="36"/>
          <w:szCs w:val="36"/>
          <w:lang w:val="en-US"/>
        </w:rPr>
        <w:t>/</w:t>
      </w:r>
      <w:r w:rsidRPr="00AD714B">
        <w:rPr>
          <w:b/>
          <w:sz w:val="36"/>
          <w:szCs w:val="36"/>
          <w:lang w:val="en-US"/>
        </w:rPr>
        <w:t xml:space="preserve">M1/M2 </w:t>
      </w:r>
      <w:r>
        <w:rPr>
          <w:b/>
          <w:sz w:val="36"/>
          <w:szCs w:val="36"/>
          <w:lang w:val="en-US"/>
        </w:rPr>
        <w:t>2020-2021</w:t>
      </w:r>
    </w:p>
    <w:p w:rsidR="00001488" w:rsidRDefault="00001488" w:rsidP="0000148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Version du </w:t>
      </w:r>
      <w:r>
        <w:rPr>
          <w:b/>
          <w:sz w:val="36"/>
          <w:szCs w:val="36"/>
          <w:lang w:val="en-US"/>
        </w:rPr>
        <w:t>15</w:t>
      </w:r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Octobre</w:t>
      </w:r>
      <w:proofErr w:type="spellEnd"/>
      <w:r>
        <w:rPr>
          <w:b/>
          <w:sz w:val="36"/>
          <w:szCs w:val="36"/>
          <w:lang w:val="en-US"/>
        </w:rPr>
        <w:t xml:space="preserve"> 2020 à </w:t>
      </w:r>
      <w:r>
        <w:rPr>
          <w:b/>
          <w:sz w:val="36"/>
          <w:szCs w:val="36"/>
          <w:lang w:val="en-US"/>
        </w:rPr>
        <w:t>08:54</w:t>
      </w:r>
    </w:p>
    <w:p w:rsidR="00001488" w:rsidRPr="00AD714B" w:rsidRDefault="00001488" w:rsidP="00001488">
      <w:pPr>
        <w:jc w:val="center"/>
        <w:rPr>
          <w:b/>
          <w:sz w:val="36"/>
          <w:szCs w:val="36"/>
          <w:lang w:val="en-US"/>
        </w:rPr>
      </w:pPr>
    </w:p>
    <w:p w:rsidR="00001488" w:rsidRDefault="00001488" w:rsidP="00001488">
      <w:pPr>
        <w:rPr>
          <w:rFonts w:ascii="Arial" w:hAnsi="Arial" w:cs="Arial"/>
          <w:sz w:val="18"/>
          <w:szCs w:val="18"/>
        </w:rPr>
      </w:pPr>
    </w:p>
    <w:p w:rsidR="00001488" w:rsidRPr="001F0488" w:rsidRDefault="00001488" w:rsidP="0000148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29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6"/>
        <w:gridCol w:w="1111"/>
        <w:gridCol w:w="1417"/>
        <w:gridCol w:w="1276"/>
        <w:gridCol w:w="1101"/>
        <w:gridCol w:w="1275"/>
        <w:gridCol w:w="1499"/>
        <w:gridCol w:w="1970"/>
        <w:gridCol w:w="1134"/>
        <w:gridCol w:w="1134"/>
      </w:tblGrid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DFSEA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M1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M2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DUREE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NBR D’ETUDIANTS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BESOIN SALLE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 xml:space="preserve">ENSEIGNANT (à </w:t>
            </w:r>
            <w:proofErr w:type="spellStart"/>
            <w:r w:rsidRPr="001F0488">
              <w:rPr>
                <w:rFonts w:ascii="Arial" w:hAnsi="Arial" w:cs="Arial"/>
                <w:b/>
                <w:sz w:val="18"/>
                <w:szCs w:val="18"/>
              </w:rPr>
              <w:t>valider</w:t>
            </w:r>
            <w:proofErr w:type="spellEnd"/>
            <w:r w:rsidRPr="001F048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TD/CM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>SALLE N°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A1A">
              <w:rPr>
                <w:rFonts w:ascii="Arial" w:hAnsi="Arial" w:cs="Arial"/>
                <w:sz w:val="18"/>
                <w:szCs w:val="18"/>
              </w:rPr>
              <w:t>01/09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Visio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14/09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Valérie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Thierry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AR43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C156</w:t>
            </w:r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14/09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Robert et Pascal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AR43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C156</w:t>
            </w:r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15/09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Valérie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Thierry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AR43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B149</w:t>
            </w:r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15/09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Robert et Pascal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AR43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B149</w:t>
            </w:r>
          </w:p>
        </w:tc>
      </w:tr>
      <w:tr w:rsidR="00001488" w:rsidRPr="008E4DBC" w:rsidTr="0000148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Pr="00AD07E1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7E1">
              <w:rPr>
                <w:rFonts w:ascii="Arial" w:hAnsi="Arial" w:cs="Arial"/>
                <w:sz w:val="18"/>
                <w:szCs w:val="18"/>
              </w:rPr>
              <w:t>16/09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DBC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Alexis Chambel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Pr="008E4DBC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ENISE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Tr="0000148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23/09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soutenance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Thierry &amp; Christelle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C154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Sept.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Pré-rentré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Valérie Pueyo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Sept.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Pré-rentré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Pascal Béguin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 Sept.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Accueil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DFSEA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C156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28/09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 travail objet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connaissance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d’action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1F0488">
              <w:rPr>
                <w:rFonts w:ascii="Arial" w:hAnsi="Arial" w:cs="Arial"/>
                <w:b/>
                <w:sz w:val="18"/>
                <w:szCs w:val="18"/>
              </w:rPr>
              <w:t>étudiants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Objet et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géographie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BR36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29/09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 travail objet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connaissance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d’action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1F0488">
              <w:rPr>
                <w:rFonts w:ascii="Arial" w:hAnsi="Arial" w:cs="Arial"/>
                <w:b/>
                <w:sz w:val="18"/>
                <w:szCs w:val="18"/>
              </w:rPr>
              <w:t>étudiants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Travail et transformation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Efficacité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productive et santé –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compromis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Catégorisation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problèmes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Critères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déontologiques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Participation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opérateurs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D123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CR09 (A-M)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 travail objet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connaissance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d’action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1F0488">
              <w:rPr>
                <w:rFonts w:ascii="Arial" w:hAnsi="Arial" w:cs="Arial"/>
                <w:b/>
                <w:sz w:val="18"/>
                <w:szCs w:val="18"/>
              </w:rPr>
              <w:t>étudiants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Modèles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la santé (introduction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cristallisation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plasticité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développement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Altération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préservation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/construction)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C121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CR08 (A-M)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 travail objet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connaissance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d’action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1F0488">
              <w:rPr>
                <w:rFonts w:ascii="Arial" w:hAnsi="Arial" w:cs="Arial"/>
                <w:b/>
                <w:sz w:val="18"/>
                <w:szCs w:val="18"/>
              </w:rPr>
              <w:t>étudiants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Repères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sur le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métier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les instances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D123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Après-midi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Audit expertise intervention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05/10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Travail et cognition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05/10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GR06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06/10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niveau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de la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demande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Fonctionnement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Ets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– (observations production/santé/instances, à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partir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des observations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globales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une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problématisation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choix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la situation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temps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06/10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Dynamiques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questions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recherches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ergonomie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BER06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BE117(A-midi)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A1A">
              <w:rPr>
                <w:rFonts w:ascii="Arial" w:hAnsi="Arial" w:cs="Arial"/>
                <w:sz w:val="18"/>
                <w:szCs w:val="18"/>
              </w:rPr>
              <w:t>06/10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Visio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Méthodes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qualitatives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quantitatives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Fiche de lecture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GR18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08/10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niveau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Construction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hypothèses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début des observations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09/10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D108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09/10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 corps au travail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Pierre Alexandre Maillot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Modèle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cognition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l’activité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métier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0A6AF7" w:rsidRDefault="00001488" w:rsidP="00BE7BDC">
            <w:pPr>
              <w:spacing w:after="0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A6AF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Thierry </w:t>
            </w:r>
            <w:proofErr w:type="spellStart"/>
            <w:r w:rsidRPr="000A6AF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Morlet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Dynamiques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questions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recherches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ergonomie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BE117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D204 (après-midi)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12/10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Gibert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Cours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à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pris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charge FASSP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15/10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diag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6 TD + 1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C156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3C0D56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77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EXAM TP GROUPE 1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(Delta Design)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prévention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Gibert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F0488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057779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B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TP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F0488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A3.1</w:t>
            </w:r>
          </w:p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057779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77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EXAM TP GROUPE 2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F0488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Après-midi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F0488">
              <w:rPr>
                <w:rFonts w:ascii="Arial" w:hAnsi="Arial" w:cs="Arial"/>
                <w:sz w:val="18"/>
                <w:szCs w:val="18"/>
              </w:rPr>
              <w:t>/10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(iii) 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F.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Hubault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C156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02/11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Gibert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Prise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charge FASSP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02</w:t>
            </w: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Robert et Pascal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1F0488">
              <w:rPr>
                <w:rFonts w:ascii="Arial" w:hAnsi="Arial" w:cs="Arial"/>
                <w:b/>
                <w:sz w:val="18"/>
                <w:szCs w:val="18"/>
              </w:rPr>
              <w:t>étudiants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Valérie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Thierry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Robert et Pascal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A1A">
              <w:rPr>
                <w:rFonts w:ascii="Arial" w:hAnsi="Arial" w:cs="Arial"/>
                <w:sz w:val="18"/>
                <w:szCs w:val="18"/>
              </w:rPr>
              <w:t>03/11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Visio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04</w:t>
            </w: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UE A4.2 2019-2020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Gp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Valérie</w:t>
            </w:r>
            <w:proofErr w:type="spellEnd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Thierry</w:t>
            </w:r>
          </w:p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2x7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04/11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Analyse du travail (iii) 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Robert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Cottura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1F0488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ENISE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06/11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Conception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systèmes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travail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C156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Cognition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Christelle Casse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 + 3,5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1F0488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prévention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D">
              <w:rPr>
                <w:rFonts w:ascii="Arial" w:hAnsi="Arial" w:cs="Arial"/>
                <w:sz w:val="18"/>
                <w:szCs w:val="18"/>
                <w:highlight w:val="yellow"/>
              </w:rPr>
              <w:t>Workflow (Flo)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09/11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Le corps au travail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Pierre Alexandre Maillot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Comprendre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 analyser les postures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ergonomie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indicateurs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physiologiques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pénibilité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 (après-midi)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10/11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FC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10/11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FC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Conception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systèmes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travail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Anthropologie et travail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FAPS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(3,5 CM FAPS)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16/11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modèles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épistémiques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l’activité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17/11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niveau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822CB5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CB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TP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5F8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salle</w:t>
            </w:r>
            <w:proofErr w:type="spellEnd"/>
            <w:r w:rsidRPr="007375F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info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lastRenderedPageBreak/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F0488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Conception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systèmes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travail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19/11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modèles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épistémiques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l’activité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20/11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Prévention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C156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 UE C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Thierry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Morlet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Anthropologie et travail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FAPS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(3,5 CM FAPS)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Pascal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ENISE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F0488">
              <w:rPr>
                <w:rFonts w:ascii="Arial" w:hAnsi="Arial" w:cs="Arial"/>
                <w:sz w:val="18"/>
                <w:szCs w:val="18"/>
              </w:rPr>
              <w:t>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Dynamiques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questions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recherches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ergonomie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24/11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modèles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épistémiques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l’activité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niveau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26/11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B3.3</w:t>
            </w:r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Mutations Transitions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lastRenderedPageBreak/>
              <w:t>Diagnostiquer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les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contexte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de mutations-transitions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lastRenderedPageBreak/>
              <w:t>7 CM</w:t>
            </w:r>
          </w:p>
        </w:tc>
        <w:tc>
          <w:tcPr>
            <w:tcW w:w="1134" w:type="dxa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Alexis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Chambel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ENISE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27/11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Conception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systèmes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travail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ATTENTION TP LE MATIN (les tables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peuvent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être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bougées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  <w:lang w:val="en-US"/>
              </w:rPr>
              <w:t>Ludovic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  <w:lang w:val="en-US"/>
              </w:rPr>
              <w:t>Bugand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Anthropologie et travail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BR</w:t>
            </w:r>
            <w:bookmarkStart w:id="0" w:name="_GoBack"/>
            <w:bookmarkEnd w:id="0"/>
            <w:r w:rsidRPr="001F0488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FAPS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(3,5 CM FAPS)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Méthodes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qualitatives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quantitatives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Après-midi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Malincha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Gersin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Apport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l’Histoire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pour analyse des documents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prévention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Visio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01/12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DFSEA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Analyse du travail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niveau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0488">
              <w:rPr>
                <w:rFonts w:ascii="Arial" w:hAnsi="Arial" w:cs="Arial"/>
                <w:b/>
                <w:sz w:val="18"/>
                <w:szCs w:val="18"/>
              </w:rPr>
              <w:t xml:space="preserve">40 </w:t>
            </w:r>
            <w:proofErr w:type="spellStart"/>
            <w:r w:rsidRPr="001F0488">
              <w:rPr>
                <w:rFonts w:ascii="Arial" w:hAnsi="Arial" w:cs="Arial"/>
                <w:b/>
                <w:sz w:val="18"/>
                <w:szCs w:val="18"/>
              </w:rPr>
              <w:t>étudiants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M1+DFSEA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ATTENTION TP (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besoin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bouger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les tables)</w:t>
            </w: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01/12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C3.1</w:t>
            </w:r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Dynamiques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et questions de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recherches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ergonomie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4 CM + 3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modèles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épistémiques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l’activité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CM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F0488">
              <w:rPr>
                <w:rFonts w:ascii="Arial" w:hAnsi="Arial" w:cs="Arial"/>
                <w:sz w:val="18"/>
                <w:szCs w:val="18"/>
              </w:rPr>
              <w:t>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UEA1.4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Methodes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quali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qunati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03/12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B3.3</w:t>
            </w:r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Mutations et transitions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– Mutations et transitions du travail :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lastRenderedPageBreak/>
              <w:t>définitions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enjeux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formes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lastRenderedPageBreak/>
              <w:t>7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1F0488">
              <w:rPr>
                <w:rFonts w:ascii="Arial" w:hAnsi="Arial" w:cs="Arial"/>
                <w:sz w:val="18"/>
                <w:szCs w:val="18"/>
              </w:rPr>
              <w:t>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FC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1F0488">
              <w:rPr>
                <w:rFonts w:ascii="Arial" w:hAnsi="Arial" w:cs="Arial"/>
                <w:sz w:val="18"/>
                <w:szCs w:val="18"/>
              </w:rPr>
              <w:t>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FC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B1.3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Anthropo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Gibert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Cours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à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Bron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pris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charge FASSP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07/12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Les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modèles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épistémiques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l’activité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Après midi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Pascal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Béguin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 CM + 2,5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07/12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B3.2</w:t>
            </w:r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 xml:space="preserve">Conception des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systèmes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de travail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 xml:space="preserve">Nadia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Heddad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3 CM + 4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Soutenance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PFE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Salles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(20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personnes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1488" w:rsidRPr="001615C7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Soutenance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PFE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615C7">
              <w:rPr>
                <w:rFonts w:ascii="Arial" w:hAnsi="Arial" w:cs="Arial"/>
                <w:color w:val="FF0000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Salles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(20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personnes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615C7" w:rsidRDefault="00001488" w:rsidP="00BE7BDC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 B3.1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Conduite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prévention</w:t>
            </w:r>
            <w:proofErr w:type="spellEnd"/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Christelle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Casse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7 CM</w:t>
            </w: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 (après-midi)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10/12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UE B3.3</w:t>
            </w:r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Mutations et transitions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Valérie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Pueyo</w:t>
            </w:r>
            <w:proofErr w:type="spellEnd"/>
          </w:p>
          <w:p w:rsidR="00001488" w:rsidRPr="009017B5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L’hypothèse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du </w:t>
            </w:r>
            <w:proofErr w:type="spellStart"/>
            <w:r w:rsidRPr="009017B5">
              <w:rPr>
                <w:rFonts w:ascii="Arial" w:hAnsi="Arial" w:cs="Arial"/>
                <w:sz w:val="18"/>
                <w:szCs w:val="18"/>
              </w:rPr>
              <w:t>contrat</w:t>
            </w:r>
            <w:proofErr w:type="spellEnd"/>
            <w:r w:rsidRPr="009017B5">
              <w:rPr>
                <w:rFonts w:ascii="Arial" w:hAnsi="Arial" w:cs="Arial"/>
                <w:sz w:val="18"/>
                <w:szCs w:val="18"/>
              </w:rPr>
              <w:t xml:space="preserve"> de base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B5">
              <w:rPr>
                <w:rFonts w:ascii="Arial" w:hAnsi="Arial" w:cs="Arial"/>
                <w:sz w:val="18"/>
                <w:szCs w:val="18"/>
              </w:rPr>
              <w:t>6 CM + 1 TD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 (a verifier)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11/12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B3.2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Conception des 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systèmes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 xml:space="preserve"> de travail</w:t>
            </w: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Thierry Morlet (Matin)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Allix Carrain (Après-midi)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3,5 TD + 3,5 TD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C154</w:t>
            </w: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11/12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A1.4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Quanti</w:t>
            </w:r>
            <w:proofErr w:type="spellEnd"/>
            <w:r w:rsidRPr="001F048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quali</w:t>
            </w:r>
            <w:proofErr w:type="spellEnd"/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Christelle Casse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5 TD + 2 CM</w:t>
            </w: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488" w:rsidRPr="001F0488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14/12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 xml:space="preserve">DFSEA </w:t>
            </w:r>
          </w:p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88">
              <w:rPr>
                <w:rFonts w:ascii="Arial" w:hAnsi="Arial" w:cs="Arial"/>
                <w:sz w:val="18"/>
                <w:szCs w:val="18"/>
              </w:rPr>
              <w:t>UE C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journée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0488">
              <w:rPr>
                <w:rFonts w:ascii="Arial" w:hAnsi="Arial" w:cs="Arial"/>
                <w:sz w:val="18"/>
                <w:szCs w:val="18"/>
              </w:rPr>
              <w:t>vidéoprojecteur</w:t>
            </w:r>
            <w:proofErr w:type="spellEnd"/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F0488">
              <w:rPr>
                <w:rFonts w:ascii="Arial" w:hAnsi="Arial" w:cs="Arial"/>
                <w:sz w:val="18"/>
                <w:szCs w:val="18"/>
                <w:lang w:val="pt-BR"/>
              </w:rPr>
              <w:t>Thierry Morlet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Pr="001F0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C158</w:t>
            </w:r>
          </w:p>
        </w:tc>
      </w:tr>
      <w:tr w:rsidR="00001488" w:rsidRPr="00646A1A" w:rsidTr="00001488">
        <w:tc>
          <w:tcPr>
            <w:tcW w:w="1016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17/12</w:t>
            </w:r>
          </w:p>
        </w:tc>
        <w:tc>
          <w:tcPr>
            <w:tcW w:w="1111" w:type="dxa"/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01488" w:rsidRPr="00646A1A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1488" w:rsidRDefault="00001488" w:rsidP="00BE7BD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visio</w:t>
            </w:r>
            <w:proofErr w:type="spellEnd"/>
          </w:p>
        </w:tc>
      </w:tr>
    </w:tbl>
    <w:p w:rsidR="002C7EB4" w:rsidRPr="00001488" w:rsidRDefault="002C7EB4" w:rsidP="00001488"/>
    <w:sectPr w:rsidR="002C7EB4" w:rsidRPr="00001488">
      <w:footerReference w:type="default" r:id="rId7"/>
      <w:pgSz w:w="16838" w:h="11906" w:orient="landscape"/>
      <w:pgMar w:top="1417" w:right="1417" w:bottom="1417" w:left="1417" w:header="0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94" w:rsidRDefault="008667E2">
      <w:pPr>
        <w:spacing w:after="0"/>
      </w:pPr>
      <w:r>
        <w:separator/>
      </w:r>
    </w:p>
  </w:endnote>
  <w:endnote w:type="continuationSeparator" w:id="0">
    <w:p w:rsidR="00E91494" w:rsidRDefault="00866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15" w:rsidRDefault="002975CD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3860D2" wp14:editId="55E7425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9545" cy="178435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12915" w:rsidRDefault="002975CD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0148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860D2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37.85pt;margin-top:.05pt;width:13.35pt;height:14.0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912915" w:rsidRDefault="002975CD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0148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94" w:rsidRDefault="008667E2">
      <w:pPr>
        <w:spacing w:after="0"/>
      </w:pPr>
      <w:r>
        <w:separator/>
      </w:r>
    </w:p>
  </w:footnote>
  <w:footnote w:type="continuationSeparator" w:id="0">
    <w:p w:rsidR="00E91494" w:rsidRDefault="008667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BE7"/>
    <w:multiLevelType w:val="hybridMultilevel"/>
    <w:tmpl w:val="F92E05C8"/>
    <w:lvl w:ilvl="0" w:tplc="AD7AC3E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705D4"/>
    <w:multiLevelType w:val="hybridMultilevel"/>
    <w:tmpl w:val="31C0EA74"/>
    <w:lvl w:ilvl="0" w:tplc="247E3CC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CD"/>
    <w:rsid w:val="00001488"/>
    <w:rsid w:val="002975CD"/>
    <w:rsid w:val="002C7EB4"/>
    <w:rsid w:val="005B4A52"/>
    <w:rsid w:val="008667E2"/>
    <w:rsid w:val="00E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73FF"/>
  <w15:chartTrackingRefBased/>
  <w15:docId w15:val="{ACB570B1-D541-450E-8486-A47AE03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88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2975C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75CD"/>
    <w:rPr>
      <w:rFonts w:ascii="Lucida Grande" w:hAnsi="Lucida Grande" w:cs="Lucida Grande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975CD"/>
  </w:style>
  <w:style w:type="character" w:styleId="Numrodepage">
    <w:name w:val="page number"/>
    <w:basedOn w:val="Policepardfaut"/>
    <w:uiPriority w:val="99"/>
    <w:semiHidden/>
    <w:unhideWhenUsed/>
    <w:qFormat/>
    <w:rsid w:val="002975CD"/>
  </w:style>
  <w:style w:type="character" w:styleId="Marquedecommentaire">
    <w:name w:val="annotation reference"/>
    <w:basedOn w:val="Policepardfaut"/>
    <w:uiPriority w:val="99"/>
    <w:semiHidden/>
    <w:unhideWhenUsed/>
    <w:qFormat/>
    <w:rsid w:val="002975C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75C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75CD"/>
    <w:rPr>
      <w:b/>
      <w:bCs/>
      <w:sz w:val="20"/>
      <w:szCs w:val="20"/>
    </w:rPr>
  </w:style>
  <w:style w:type="character" w:customStyle="1" w:styleId="ListLabel1">
    <w:name w:val="ListLabel 1"/>
    <w:qFormat/>
    <w:rsid w:val="002975CD"/>
    <w:rPr>
      <w:rFonts w:eastAsia="MS Mincho"/>
    </w:rPr>
  </w:style>
  <w:style w:type="paragraph" w:styleId="Titre">
    <w:name w:val="Title"/>
    <w:basedOn w:val="Normal"/>
    <w:next w:val="Corpsdetexte"/>
    <w:link w:val="TitreCar"/>
    <w:qFormat/>
    <w:rsid w:val="002975C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rsid w:val="002975CD"/>
    <w:rPr>
      <w:rFonts w:ascii="Liberation Sans" w:eastAsia="Arial Unicode MS" w:hAnsi="Liberation Sans" w:cs="Arial Unicode MS"/>
      <w:sz w:val="28"/>
      <w:szCs w:val="28"/>
      <w:lang w:eastAsia="ja-JP"/>
    </w:rPr>
  </w:style>
  <w:style w:type="paragraph" w:styleId="Corpsdetexte">
    <w:name w:val="Body Text"/>
    <w:basedOn w:val="Normal"/>
    <w:link w:val="CorpsdetexteCar"/>
    <w:rsid w:val="002975CD"/>
    <w:pPr>
      <w:spacing w:after="140" w:line="288" w:lineRule="auto"/>
    </w:pPr>
    <w:rPr>
      <w:rFonts w:eastAsia="MS Mincho"/>
    </w:rPr>
  </w:style>
  <w:style w:type="character" w:customStyle="1" w:styleId="CorpsdetexteCar">
    <w:name w:val="Corps de texte Car"/>
    <w:basedOn w:val="Policepardfaut"/>
    <w:link w:val="Corpsdetexte"/>
    <w:rsid w:val="002975CD"/>
    <w:rPr>
      <w:rFonts w:eastAsia="MS Mincho"/>
      <w:sz w:val="24"/>
      <w:szCs w:val="24"/>
      <w:lang w:eastAsia="ja-JP"/>
    </w:rPr>
  </w:style>
  <w:style w:type="paragraph" w:styleId="Liste">
    <w:name w:val="List"/>
    <w:basedOn w:val="Corpsdetexte"/>
    <w:rsid w:val="002975CD"/>
  </w:style>
  <w:style w:type="paragraph" w:styleId="Lgende">
    <w:name w:val="caption"/>
    <w:basedOn w:val="Normal"/>
    <w:qFormat/>
    <w:rsid w:val="002975CD"/>
    <w:pPr>
      <w:suppressLineNumbers/>
      <w:spacing w:before="120" w:after="120"/>
    </w:pPr>
    <w:rPr>
      <w:rFonts w:eastAsia="MS Mincho"/>
      <w:i/>
      <w:iCs/>
    </w:rPr>
  </w:style>
  <w:style w:type="paragraph" w:customStyle="1" w:styleId="Index">
    <w:name w:val="Index"/>
    <w:basedOn w:val="Normal"/>
    <w:qFormat/>
    <w:rsid w:val="002975CD"/>
    <w:pPr>
      <w:suppressLineNumbers/>
    </w:pPr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975CD"/>
    <w:pPr>
      <w:ind w:left="720"/>
      <w:contextualSpacing/>
    </w:pPr>
    <w:rPr>
      <w:rFonts w:eastAsia="MS Mincho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75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2975C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975CD"/>
    <w:pPr>
      <w:tabs>
        <w:tab w:val="center" w:pos="4536"/>
        <w:tab w:val="right" w:pos="9072"/>
      </w:tabs>
      <w:spacing w:after="0"/>
    </w:pPr>
  </w:style>
  <w:style w:type="character" w:customStyle="1" w:styleId="PieddepageCar1">
    <w:name w:val="Pied de page Car1"/>
    <w:basedOn w:val="Policepardfaut"/>
    <w:uiPriority w:val="99"/>
    <w:semiHidden/>
    <w:rsid w:val="002975CD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75CD"/>
    <w:rPr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2975CD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975CD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2975CD"/>
    <w:rPr>
      <w:b/>
      <w:bCs/>
      <w:sz w:val="20"/>
      <w:szCs w:val="20"/>
    </w:rPr>
  </w:style>
  <w:style w:type="paragraph" w:styleId="Rvision">
    <w:name w:val="Revision"/>
    <w:uiPriority w:val="99"/>
    <w:semiHidden/>
    <w:qFormat/>
    <w:rsid w:val="002975CD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customStyle="1" w:styleId="Contenudecadre">
    <w:name w:val="Contenu de cadre"/>
    <w:basedOn w:val="Normal"/>
    <w:qFormat/>
    <w:rsid w:val="002975CD"/>
    <w:rPr>
      <w:rFonts w:eastAsia="MS Mincho"/>
    </w:rPr>
  </w:style>
  <w:style w:type="table" w:styleId="Grilledutableau">
    <w:name w:val="Table Grid"/>
    <w:basedOn w:val="TableauNormal"/>
    <w:uiPriority w:val="59"/>
    <w:rsid w:val="002975CD"/>
    <w:pPr>
      <w:spacing w:after="0" w:line="240" w:lineRule="auto"/>
    </w:pPr>
    <w:rPr>
      <w:rFonts w:eastAsia="MS Mincho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75CD"/>
    <w:pPr>
      <w:tabs>
        <w:tab w:val="center" w:pos="4536"/>
        <w:tab w:val="right" w:pos="9072"/>
      </w:tabs>
      <w:spacing w:after="0"/>
    </w:pPr>
    <w:rPr>
      <w:rFonts w:eastAsia="MS Mincho"/>
    </w:rPr>
  </w:style>
  <w:style w:type="character" w:customStyle="1" w:styleId="En-tteCar">
    <w:name w:val="En-tête Car"/>
    <w:basedOn w:val="Policepardfaut"/>
    <w:link w:val="En-tte"/>
    <w:uiPriority w:val="99"/>
    <w:rsid w:val="002975CD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Osei-Acquah</dc:creator>
  <cp:keywords/>
  <dc:description/>
  <cp:lastModifiedBy>Joanna Osei-Acquah</cp:lastModifiedBy>
  <cp:revision>4</cp:revision>
  <dcterms:created xsi:type="dcterms:W3CDTF">2020-09-07T06:56:00Z</dcterms:created>
  <dcterms:modified xsi:type="dcterms:W3CDTF">2020-10-15T06:55:00Z</dcterms:modified>
</cp:coreProperties>
</file>